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B" w:rsidRPr="00DC1238" w:rsidRDefault="006563AB" w:rsidP="008E2B49">
      <w:pPr>
        <w:jc w:val="center"/>
        <w:rPr>
          <w:szCs w:val="24"/>
        </w:rPr>
      </w:pPr>
      <w:r w:rsidRPr="00DC1238">
        <w:rPr>
          <w:b/>
          <w:szCs w:val="24"/>
        </w:rPr>
        <w:t>Раздел 2.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841"/>
      </w:tblGrid>
      <w:tr w:rsidR="006563AB" w:rsidRPr="00DC1238" w:rsidTr="00637E00">
        <w:tc>
          <w:tcPr>
            <w:tcW w:w="10314" w:type="dxa"/>
            <w:gridSpan w:val="2"/>
          </w:tcPr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DC1238">
              <w:rPr>
                <w:rFonts w:ascii="Times New Roman" w:hAnsi="Times New Roman"/>
                <w:color w:val="000000"/>
              </w:rPr>
              <w:t xml:space="preserve">2.1. </w:t>
            </w:r>
            <w:r w:rsidRPr="00DC1238">
              <w:rPr>
                <w:rFonts w:ascii="Times New Roman" w:hAnsi="Times New Roman"/>
                <w:bCs/>
                <w:color w:val="000000"/>
              </w:rPr>
              <w:t>Учредительные документы ОУ</w:t>
            </w:r>
          </w:p>
        </w:tc>
      </w:tr>
      <w:tr w:rsidR="006563AB" w:rsidRPr="00DC1238" w:rsidTr="00DC1238">
        <w:trPr>
          <w:trHeight w:val="1181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- Устав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i/>
                <w:color w:val="000000"/>
                <w:u w:val="none"/>
              </w:rPr>
              <w:t xml:space="preserve">(указать  сведения о внесенных изменениях  и дополнениях к Уставу) 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Утвержден Постанов</w:t>
            </w:r>
            <w:r>
              <w:rPr>
                <w:rFonts w:ascii="Times New Roman" w:hAnsi="Times New Roman"/>
                <w:color w:val="000000"/>
                <w:u w:val="none"/>
              </w:rPr>
              <w:t>лением администрации Жуковского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района  </w:t>
            </w:r>
            <w:r>
              <w:rPr>
                <w:rFonts w:ascii="Times New Roman" w:hAnsi="Times New Roman"/>
                <w:color w:val="000000"/>
                <w:u w:val="none"/>
              </w:rPr>
              <w:t>Брянской области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__________________________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От 2</w:t>
            </w:r>
            <w:r>
              <w:rPr>
                <w:rFonts w:ascii="Times New Roman" w:hAnsi="Times New Roman"/>
                <w:color w:val="000000"/>
                <w:u w:val="none"/>
              </w:rPr>
              <w:t>9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.</w:t>
            </w:r>
            <w:r>
              <w:rPr>
                <w:rFonts w:ascii="Times New Roman" w:hAnsi="Times New Roman"/>
                <w:color w:val="000000"/>
                <w:u w:val="none"/>
              </w:rPr>
              <w:t>03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. 201</w:t>
            </w:r>
            <w:r>
              <w:rPr>
                <w:rFonts w:ascii="Times New Roman" w:hAnsi="Times New Roman"/>
                <w:color w:val="000000"/>
                <w:u w:val="none"/>
              </w:rPr>
              <w:t>6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u w:val="none"/>
              </w:rPr>
              <w:t>318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Изменения и дополнения внесены и зарегистрированы _____________от _______________ №________________</w:t>
            </w:r>
          </w:p>
        </w:tc>
      </w:tr>
      <w:tr w:rsidR="006563AB" w:rsidRPr="00DC1238" w:rsidTr="00DC1238"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iCs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-Учредительный договор (решение собственника о создании ОУ) (для негосударственных ОУ)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- Договор с Учредителем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Наименование документа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От ______________№__________________</w:t>
            </w:r>
          </w:p>
        </w:tc>
      </w:tr>
      <w:tr w:rsidR="006563AB" w:rsidRPr="00DC1238" w:rsidTr="00DC1238"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2.2.  Учредитель  (</w:t>
            </w:r>
            <w:r w:rsidRPr="00DC1238">
              <w:rPr>
                <w:rFonts w:ascii="Times New Roman" w:hAnsi="Times New Roman"/>
                <w:i/>
                <w:color w:val="000000"/>
                <w:u w:val="none"/>
              </w:rPr>
              <w:t>название органа власти,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i/>
                <w:color w:val="000000"/>
                <w:u w:val="none"/>
              </w:rPr>
              <w:t xml:space="preserve"> юридического или физического лица, если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i/>
                <w:color w:val="000000"/>
                <w:u w:val="none"/>
              </w:rPr>
              <w:t>несколько, указать всех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)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Муниципальное образование «Жуковский район»</w:t>
            </w:r>
          </w:p>
        </w:tc>
      </w:tr>
      <w:tr w:rsidR="006563AB" w:rsidRPr="00DC1238" w:rsidTr="00DC1238">
        <w:trPr>
          <w:trHeight w:val="918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2.3. Свидетельство о внесении в единый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государственный реестр юридических лиц 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Кем выдано Межрайонная инспекция Федеральной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налоговой службы  № 10 по Брянской области 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Серия32№ 001809007  1023201739252 ОГРН</w:t>
            </w:r>
          </w:p>
        </w:tc>
      </w:tr>
      <w:tr w:rsidR="006563AB" w:rsidRPr="00DC1238" w:rsidTr="00DC1238">
        <w:trPr>
          <w:trHeight w:val="917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2.4. Свидетельство о постановке на учет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юридического лица в налоговом органе по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месту нахождения на территории Российской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Федерации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Кем выдано Межрайонная инспекция Федеральной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налоговой службы №5  по Брянской области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Серия 32  № 001814812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ИНН/КПП 3212003993/324501001</w:t>
            </w:r>
          </w:p>
        </w:tc>
      </w:tr>
      <w:tr w:rsidR="006563AB" w:rsidRPr="00DC1238" w:rsidTr="00DC1238">
        <w:trPr>
          <w:trHeight w:val="1079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 xml:space="preserve">2.5. </w:t>
            </w:r>
          </w:p>
          <w:p w:rsidR="006563AB" w:rsidRPr="00DC1238" w:rsidRDefault="006563AB" w:rsidP="00DC1238">
            <w:pPr>
              <w:rPr>
                <w:sz w:val="20"/>
              </w:rPr>
            </w:pPr>
          </w:p>
        </w:tc>
        <w:tc>
          <w:tcPr>
            <w:tcW w:w="5841" w:type="dxa"/>
            <w:vAlign w:val="center"/>
          </w:tcPr>
          <w:p w:rsidR="006563AB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>Документы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на имущество: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(указать вид и  название,  дату, № документа)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>Свидетельство о государственной регистрации права.</w:t>
            </w:r>
            <w:r>
              <w:rPr>
                <w:rFonts w:ascii="Times New Roman" w:hAnsi="Times New Roman"/>
                <w:u w:val="none"/>
              </w:rPr>
              <w:t xml:space="preserve"> Объект права: </w:t>
            </w:r>
            <w:r w:rsidRPr="00DC1238">
              <w:rPr>
                <w:rFonts w:ascii="Times New Roman" w:hAnsi="Times New Roman"/>
                <w:u w:val="none"/>
              </w:rPr>
              <w:t xml:space="preserve"> Здание школы. 19 декабря 2011</w:t>
            </w:r>
            <w:r>
              <w:rPr>
                <w:rFonts w:ascii="Times New Roman" w:hAnsi="Times New Roman"/>
                <w:u w:val="none"/>
              </w:rPr>
              <w:t xml:space="preserve"> </w:t>
            </w:r>
            <w:r w:rsidRPr="00DC1238">
              <w:rPr>
                <w:rFonts w:ascii="Times New Roman" w:hAnsi="Times New Roman"/>
                <w:u w:val="none"/>
              </w:rPr>
              <w:t xml:space="preserve">года         </w:t>
            </w:r>
            <w:r>
              <w:rPr>
                <w:rFonts w:ascii="Times New Roman" w:hAnsi="Times New Roman"/>
                <w:u w:val="none"/>
              </w:rPr>
              <w:t xml:space="preserve">                                       </w:t>
            </w:r>
            <w:r w:rsidRPr="00DC1238">
              <w:rPr>
                <w:rFonts w:ascii="Times New Roman" w:hAnsi="Times New Roman"/>
                <w:u w:val="none"/>
              </w:rPr>
              <w:t>32 -АЖ №  001293. Свидетельство о государственной регистрации права. Объект права: Земельный участок.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>05 мая 2012г. 32-АЖ № 065630</w:t>
            </w:r>
          </w:p>
        </w:tc>
      </w:tr>
      <w:tr w:rsidR="006563AB" w:rsidRPr="00DC1238" w:rsidTr="00DC1238"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2.5. Заключение Госпожнадзора о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соблюдении требований пожарной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безопасности 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От  31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августа 201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6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года № </w:t>
            </w:r>
            <w:r>
              <w:rPr>
                <w:rFonts w:ascii="Times New Roman" w:hAnsi="Times New Roman"/>
                <w:color w:val="000000"/>
                <w:u w:val="none"/>
              </w:rPr>
              <w:t>259</w:t>
            </w:r>
          </w:p>
        </w:tc>
      </w:tr>
      <w:tr w:rsidR="006563AB" w:rsidRPr="00DC1238" w:rsidTr="00DC1238">
        <w:trPr>
          <w:trHeight w:val="182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2.6.Санитарно-эпидемиологическое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заключение территориального управления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Роспотребнадзора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(бланк с голограммой)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№ 32.БО.23.000.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М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.000680.11.16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от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 21.11.2016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г.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№ бланка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 2744730</w:t>
            </w:r>
          </w:p>
        </w:tc>
      </w:tr>
      <w:tr w:rsidR="006563AB" w:rsidRPr="00DC1238" w:rsidTr="00DC1238"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</w:rPr>
              <w:t xml:space="preserve">Дата </w:t>
            </w:r>
            <w:r w:rsidRPr="00DC1238">
              <w:rPr>
                <w:rFonts w:ascii="Times New Roman" w:hAnsi="Times New Roman"/>
                <w:u w:val="none"/>
              </w:rPr>
              <w:t>15 августа 201</w:t>
            </w:r>
            <w:r>
              <w:rPr>
                <w:rFonts w:ascii="Times New Roman" w:hAnsi="Times New Roman"/>
                <w:u w:val="none"/>
              </w:rPr>
              <w:t xml:space="preserve">7 </w:t>
            </w:r>
            <w:r w:rsidRPr="00DC1238">
              <w:rPr>
                <w:rFonts w:ascii="Times New Roman" w:hAnsi="Times New Roman"/>
                <w:u w:val="none"/>
              </w:rPr>
              <w:t>года.</w:t>
            </w:r>
          </w:p>
        </w:tc>
      </w:tr>
      <w:tr w:rsidR="006563AB" w:rsidRPr="00DC1238" w:rsidTr="00DC1238">
        <w:trPr>
          <w:trHeight w:val="875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2.8. Лицензия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Серия 32 ЛО1 № 0002937</w:t>
            </w:r>
          </w:p>
          <w:p w:rsidR="006563AB" w:rsidRPr="00DC1238" w:rsidRDefault="006563AB" w:rsidP="00DC1238">
            <w:pPr>
              <w:pStyle w:val="BodyText"/>
              <w:ind w:right="0" w:hanging="29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Дата выдачи  от «</w:t>
            </w:r>
            <w:r>
              <w:rPr>
                <w:rFonts w:ascii="Times New Roman" w:hAnsi="Times New Roman"/>
                <w:color w:val="000000"/>
                <w:u w:val="none"/>
              </w:rPr>
              <w:t>29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» </w:t>
            </w:r>
            <w:r>
              <w:rPr>
                <w:rFonts w:ascii="Times New Roman" w:hAnsi="Times New Roman"/>
                <w:color w:val="000000"/>
                <w:u w:val="none"/>
              </w:rPr>
              <w:t>августа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201</w:t>
            </w:r>
            <w:r>
              <w:rPr>
                <w:rFonts w:ascii="Times New Roman" w:hAnsi="Times New Roman"/>
                <w:color w:val="000000"/>
                <w:u w:val="none"/>
              </w:rPr>
              <w:t>6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                             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бессрочно</w:t>
            </w:r>
          </w:p>
        </w:tc>
      </w:tr>
      <w:tr w:rsidR="006563AB" w:rsidRPr="00DC1238" w:rsidTr="00DC1238">
        <w:trPr>
          <w:trHeight w:val="875"/>
        </w:trPr>
        <w:tc>
          <w:tcPr>
            <w:tcW w:w="4473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2.9. Свидетельство о государственной аккредитации  </w:t>
            </w:r>
          </w:p>
        </w:tc>
        <w:tc>
          <w:tcPr>
            <w:tcW w:w="5841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Сери</w:t>
            </w:r>
            <w:r>
              <w:rPr>
                <w:rFonts w:ascii="Times New Roman" w:hAnsi="Times New Roman"/>
                <w:color w:val="000000"/>
                <w:u w:val="none"/>
              </w:rPr>
              <w:t>я 32А05 № 0000264 Дата выдачи 13 сентябр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я  201</w:t>
            </w:r>
            <w:r>
              <w:rPr>
                <w:rFonts w:ascii="Times New Roman" w:hAnsi="Times New Roman"/>
                <w:color w:val="000000"/>
                <w:u w:val="none"/>
              </w:rPr>
              <w:t>6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г.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Срок действия 10 апреля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2025г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u w:val="none"/>
              </w:rPr>
              <w:t>.</w:t>
            </w:r>
          </w:p>
        </w:tc>
      </w:tr>
    </w:tbl>
    <w:p w:rsidR="006563AB" w:rsidRPr="00A6065E" w:rsidRDefault="006563AB" w:rsidP="00DC1238">
      <w:pPr>
        <w:contextualSpacing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  <w:gridCol w:w="5784"/>
      </w:tblGrid>
      <w:tr w:rsidR="006563AB" w:rsidRPr="00DC1238" w:rsidTr="00DC1238">
        <w:tc>
          <w:tcPr>
            <w:tcW w:w="4530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2.10. Государственный статус ОУ: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- Тип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-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Вид</w:t>
            </w:r>
          </w:p>
        </w:tc>
        <w:tc>
          <w:tcPr>
            <w:tcW w:w="5784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     общеобразовательное учреждение</w:t>
            </w:r>
          </w:p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>средняя общеобразовательная школа</w:t>
            </w:r>
          </w:p>
        </w:tc>
      </w:tr>
      <w:tr w:rsidR="006563AB" w:rsidRPr="00DC1238" w:rsidTr="00DC1238">
        <w:tc>
          <w:tcPr>
            <w:tcW w:w="4530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2.11. Программа развития  ОУ</w:t>
            </w:r>
          </w:p>
        </w:tc>
        <w:tc>
          <w:tcPr>
            <w:tcW w:w="5784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Утверждена 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>приказом по МОУ ЖСОШ №2</w:t>
            </w:r>
          </w:p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u w:val="none"/>
              </w:rPr>
              <w:t>25.12.2015</w:t>
            </w:r>
            <w:r w:rsidRPr="00DC1238">
              <w:rPr>
                <w:rFonts w:ascii="Times New Roman" w:hAnsi="Times New Roman"/>
                <w:color w:val="000000"/>
                <w:u w:val="none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u w:val="none"/>
              </w:rPr>
              <w:t>332</w:t>
            </w:r>
          </w:p>
        </w:tc>
      </w:tr>
      <w:tr w:rsidR="006563AB" w:rsidRPr="00DC1238" w:rsidTr="00DC1238">
        <w:tc>
          <w:tcPr>
            <w:tcW w:w="4530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 xml:space="preserve">2.12. Образовательные программы ОУ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 xml:space="preserve">(по лицензии) </w:t>
            </w:r>
            <w:r w:rsidRPr="00DC1238">
              <w:rPr>
                <w:rFonts w:ascii="Times New Roman" w:hAnsi="Times New Roman"/>
                <w:i/>
                <w:u w:val="none"/>
              </w:rPr>
              <w:t xml:space="preserve">(перечислить)                                       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u w:val="none"/>
              </w:rPr>
            </w:pPr>
            <w:r w:rsidRPr="00DC1238">
              <w:rPr>
                <w:rFonts w:ascii="Times New Roman" w:hAnsi="Times New Roman"/>
                <w:i/>
                <w:u w:val="none"/>
              </w:rPr>
              <w:t>Среднее (полное) общее образование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i/>
                <w:u w:val="none"/>
              </w:rPr>
            </w:pPr>
            <w:r w:rsidRPr="00DC1238">
              <w:rPr>
                <w:rFonts w:ascii="Times New Roman" w:hAnsi="Times New Roman"/>
                <w:i/>
                <w:u w:val="none"/>
              </w:rPr>
              <w:t>Основное общее образование</w:t>
            </w:r>
          </w:p>
          <w:p w:rsidR="006563AB" w:rsidRPr="00DC1238" w:rsidRDefault="006563AB" w:rsidP="00DC1238">
            <w:pPr>
              <w:pStyle w:val="BodyText"/>
              <w:ind w:right="0"/>
              <w:jc w:val="left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i/>
                <w:u w:val="none"/>
              </w:rPr>
              <w:t>Начальное общее образование</w:t>
            </w:r>
          </w:p>
        </w:tc>
        <w:tc>
          <w:tcPr>
            <w:tcW w:w="5784" w:type="dxa"/>
            <w:vAlign w:val="center"/>
          </w:tcPr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  <w:u w:val="none"/>
              </w:rPr>
            </w:pPr>
            <w:r w:rsidRPr="00DC1238">
              <w:rPr>
                <w:rFonts w:ascii="Times New Roman" w:hAnsi="Times New Roman"/>
                <w:u w:val="none"/>
              </w:rPr>
              <w:t xml:space="preserve">Утверждены приказом по школе    № </w:t>
            </w:r>
            <w:r>
              <w:rPr>
                <w:rFonts w:ascii="Times New Roman" w:hAnsi="Times New Roman"/>
                <w:u w:val="none"/>
              </w:rPr>
              <w:t>227</w:t>
            </w:r>
            <w:r w:rsidRPr="00DC1238">
              <w:rPr>
                <w:rFonts w:ascii="Times New Roman" w:hAnsi="Times New Roman"/>
                <w:u w:val="none"/>
              </w:rPr>
              <w:t xml:space="preserve"> от</w:t>
            </w:r>
            <w:r>
              <w:rPr>
                <w:rFonts w:ascii="Times New Roman" w:hAnsi="Times New Roman"/>
                <w:u w:val="none"/>
              </w:rPr>
              <w:t xml:space="preserve"> </w:t>
            </w:r>
            <w:r w:rsidRPr="00DC1238">
              <w:rPr>
                <w:rFonts w:ascii="Times New Roman" w:hAnsi="Times New Roman"/>
                <w:u w:val="none"/>
              </w:rPr>
              <w:t>31. 08.201</w:t>
            </w:r>
            <w:r>
              <w:rPr>
                <w:rFonts w:ascii="Times New Roman" w:hAnsi="Times New Roman"/>
                <w:u w:val="none"/>
              </w:rPr>
              <w:t>4</w:t>
            </w:r>
            <w:r w:rsidRPr="00DC1238">
              <w:rPr>
                <w:rFonts w:ascii="Times New Roman" w:hAnsi="Times New Roman"/>
                <w:u w:val="none"/>
              </w:rPr>
              <w:t>г.</w:t>
            </w:r>
          </w:p>
          <w:p w:rsidR="006563AB" w:rsidRPr="00DC1238" w:rsidRDefault="006563AB" w:rsidP="00DC1238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:rsidR="006563AB" w:rsidRPr="00DC1238" w:rsidRDefault="006563AB" w:rsidP="008E2B49">
      <w:pPr>
        <w:rPr>
          <w:sz w:val="20"/>
        </w:rPr>
      </w:pPr>
      <w:r w:rsidRPr="00DC1238">
        <w:rPr>
          <w:sz w:val="20"/>
        </w:rPr>
        <w:t>2.13. Сведения о филиалах</w:t>
      </w:r>
    </w:p>
    <w:tbl>
      <w:tblPr>
        <w:tblW w:w="10359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3574"/>
        <w:gridCol w:w="2380"/>
      </w:tblGrid>
      <w:tr w:rsidR="006563AB" w:rsidRPr="00DC1238" w:rsidTr="00A6065E">
        <w:trPr>
          <w:jc w:val="center"/>
        </w:trPr>
        <w:tc>
          <w:tcPr>
            <w:tcW w:w="2126" w:type="pct"/>
          </w:tcPr>
          <w:p w:rsidR="006563AB" w:rsidRPr="00DC1238" w:rsidRDefault="006563AB" w:rsidP="00637E00">
            <w:pPr>
              <w:pStyle w:val="BodyText"/>
              <w:jc w:val="both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Наименование филиала</w:t>
            </w:r>
          </w:p>
        </w:tc>
        <w:tc>
          <w:tcPr>
            <w:tcW w:w="1725" w:type="pct"/>
          </w:tcPr>
          <w:p w:rsidR="006563AB" w:rsidRPr="00DC1238" w:rsidRDefault="006563AB" w:rsidP="00637E00">
            <w:pPr>
              <w:pStyle w:val="BodyTex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Фактический адрес</w:t>
            </w:r>
          </w:p>
        </w:tc>
        <w:tc>
          <w:tcPr>
            <w:tcW w:w="1149" w:type="pct"/>
          </w:tcPr>
          <w:p w:rsidR="006563AB" w:rsidRPr="00DC1238" w:rsidRDefault="006563AB" w:rsidP="00637E00">
            <w:pPr>
              <w:pStyle w:val="BodyText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DC1238">
              <w:rPr>
                <w:rFonts w:ascii="Times New Roman" w:hAnsi="Times New Roman"/>
                <w:color w:val="000000"/>
                <w:u w:val="none"/>
              </w:rPr>
              <w:t>Кол-во обучающихся</w:t>
            </w:r>
          </w:p>
        </w:tc>
      </w:tr>
      <w:tr w:rsidR="006563AB" w:rsidRPr="00A6065E" w:rsidTr="00A6065E">
        <w:trPr>
          <w:jc w:val="center"/>
        </w:trPr>
        <w:tc>
          <w:tcPr>
            <w:tcW w:w="2126" w:type="pct"/>
          </w:tcPr>
          <w:p w:rsidR="006563AB" w:rsidRPr="00A6065E" w:rsidRDefault="006563AB" w:rsidP="00A6065E">
            <w:pPr>
              <w:pStyle w:val="Heading2"/>
              <w:shd w:val="clear" w:color="auto" w:fill="FFFFFF"/>
              <w:spacing w:before="0" w:beforeAutospacing="0" w:after="150" w:afterAutospacing="0"/>
              <w:rPr>
                <w:b w:val="0"/>
                <w:i/>
                <w:sz w:val="20"/>
                <w:szCs w:val="20"/>
              </w:rPr>
            </w:pPr>
            <w:r w:rsidRPr="00A6065E">
              <w:rPr>
                <w:b w:val="0"/>
                <w:i/>
                <w:color w:val="000000"/>
                <w:sz w:val="20"/>
                <w:szCs w:val="20"/>
              </w:rPr>
              <w:t>1</w:t>
            </w:r>
            <w:r w:rsidRPr="00A6065E">
              <w:rPr>
                <w:b w:val="0"/>
                <w:i/>
                <w:sz w:val="20"/>
                <w:szCs w:val="20"/>
              </w:rPr>
              <w:t xml:space="preserve">. </w:t>
            </w:r>
            <w:r w:rsidRPr="00A6065E">
              <w:rPr>
                <w:rStyle w:val="Emphasis"/>
                <w:b w:val="0"/>
                <w:i w:val="0"/>
                <w:sz w:val="20"/>
                <w:szCs w:val="20"/>
              </w:rPr>
              <w:t>Филиал муниципального бюджетного общеобразовательного учреждения Жуковской средней общеобразовательной школы №2 имени Героя Советского Союза Егора Павловича Новикова в поселке Олсуфьево.</w:t>
            </w:r>
          </w:p>
          <w:p w:rsidR="006563AB" w:rsidRPr="00A6065E" w:rsidRDefault="006563AB" w:rsidP="00A6065E">
            <w:pPr>
              <w:pStyle w:val="Heading2"/>
              <w:shd w:val="clear" w:color="auto" w:fill="FFFFFF"/>
              <w:spacing w:before="0" w:beforeAutospacing="0" w:after="150" w:afterAutospacing="0"/>
              <w:rPr>
                <w:b w:val="0"/>
                <w:i/>
                <w:sz w:val="20"/>
                <w:szCs w:val="20"/>
              </w:rPr>
            </w:pPr>
            <w:r w:rsidRPr="00A6065E">
              <w:rPr>
                <w:b w:val="0"/>
                <w:i/>
                <w:sz w:val="20"/>
                <w:szCs w:val="20"/>
              </w:rPr>
              <w:t>Заведующий филиалом: Хмура Татьяна Алексеевна</w:t>
            </w:r>
            <w:r w:rsidRPr="00A6065E">
              <w:rPr>
                <w:rStyle w:val="Emphasis"/>
                <w:b w:val="0"/>
                <w:i w:val="0"/>
                <w:sz w:val="20"/>
                <w:szCs w:val="20"/>
              </w:rPr>
              <w:t>.</w:t>
            </w:r>
          </w:p>
          <w:p w:rsidR="006563AB" w:rsidRPr="00A6065E" w:rsidRDefault="006563AB" w:rsidP="00637E00">
            <w:pPr>
              <w:pStyle w:val="BodyText"/>
              <w:jc w:val="both"/>
              <w:rPr>
                <w:rFonts w:ascii="Times New Roman" w:hAnsi="Times New Roman"/>
                <w:b w:val="0"/>
                <w:i/>
                <w:color w:val="000000"/>
                <w:u w:val="none"/>
              </w:rPr>
            </w:pPr>
          </w:p>
        </w:tc>
        <w:tc>
          <w:tcPr>
            <w:tcW w:w="1725" w:type="pct"/>
          </w:tcPr>
          <w:p w:rsidR="006563AB" w:rsidRDefault="006563AB" w:rsidP="00A6065E">
            <w:pPr>
              <w:pStyle w:val="Heading2"/>
              <w:shd w:val="clear" w:color="auto" w:fill="FFFFFF"/>
              <w:spacing w:before="0" w:beforeAutospacing="0" w:after="150" w:afterAutospacing="0"/>
              <w:rPr>
                <w:b w:val="0"/>
                <w:color w:val="000000"/>
                <w:sz w:val="20"/>
                <w:szCs w:val="20"/>
              </w:rPr>
            </w:pPr>
            <w:r w:rsidRPr="00A6065E">
              <w:rPr>
                <w:b w:val="0"/>
                <w:color w:val="993300"/>
                <w:sz w:val="20"/>
                <w:szCs w:val="20"/>
              </w:rPr>
              <w:t>Адрес филиала:  </w:t>
            </w:r>
            <w:r w:rsidRPr="00A6065E">
              <w:rPr>
                <w:b w:val="0"/>
                <w:color w:val="000000"/>
                <w:sz w:val="20"/>
                <w:szCs w:val="20"/>
              </w:rPr>
              <w:t>242720, Брянская обл., Жуковский р-н, п. Олсуфьево , ул. Комсомольская, 3    </w:t>
            </w:r>
          </w:p>
          <w:p w:rsidR="006563AB" w:rsidRPr="00A6065E" w:rsidRDefault="006563AB" w:rsidP="00A6065E">
            <w:pPr>
              <w:pStyle w:val="Heading2"/>
              <w:shd w:val="clear" w:color="auto" w:fill="FFFFFF"/>
              <w:spacing w:before="0" w:beforeAutospacing="0" w:after="150" w:afterAutospacing="0"/>
              <w:rPr>
                <w:b w:val="0"/>
                <w:color w:val="B58A00"/>
                <w:sz w:val="20"/>
                <w:szCs w:val="20"/>
              </w:rPr>
            </w:pPr>
            <w:r w:rsidRPr="00A6065E">
              <w:rPr>
                <w:b w:val="0"/>
                <w:color w:val="000000"/>
                <w:sz w:val="20"/>
                <w:szCs w:val="20"/>
              </w:rPr>
              <w:t xml:space="preserve"> e-mail: </w:t>
            </w:r>
            <w:r w:rsidRPr="00A6065E">
              <w:rPr>
                <w:b w:val="0"/>
                <w:color w:val="000080"/>
                <w:sz w:val="20"/>
                <w:szCs w:val="20"/>
              </w:rPr>
              <w:t>olsuf@ya.ru</w:t>
            </w:r>
          </w:p>
          <w:p w:rsidR="006563AB" w:rsidRPr="00A6065E" w:rsidRDefault="006563AB" w:rsidP="00637E00">
            <w:pPr>
              <w:pStyle w:val="BodyText"/>
              <w:rPr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1149" w:type="pct"/>
          </w:tcPr>
          <w:p w:rsidR="006563AB" w:rsidRPr="00A6065E" w:rsidRDefault="006563AB" w:rsidP="00637E00">
            <w:pPr>
              <w:pStyle w:val="BodyTex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31</w:t>
            </w:r>
          </w:p>
        </w:tc>
      </w:tr>
      <w:tr w:rsidR="006563AB" w:rsidTr="00A6065E">
        <w:trPr>
          <w:jc w:val="center"/>
        </w:trPr>
        <w:tc>
          <w:tcPr>
            <w:tcW w:w="2126" w:type="pct"/>
          </w:tcPr>
          <w:p w:rsidR="006563AB" w:rsidRDefault="006563AB" w:rsidP="00637E0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DC123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725" w:type="pct"/>
          </w:tcPr>
          <w:p w:rsidR="006563AB" w:rsidRDefault="006563AB" w:rsidP="00637E00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pct"/>
          </w:tcPr>
          <w:p w:rsidR="006563AB" w:rsidRDefault="006563AB" w:rsidP="00637E00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</w:tr>
    </w:tbl>
    <w:p w:rsidR="006563AB" w:rsidRPr="008E2B49" w:rsidRDefault="006563AB" w:rsidP="008E2B49"/>
    <w:sectPr w:rsidR="006563AB" w:rsidRPr="008E2B49" w:rsidSect="00DC12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DA6"/>
    <w:multiLevelType w:val="hybridMultilevel"/>
    <w:tmpl w:val="3A4E3598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E4"/>
    <w:rsid w:val="003A35A8"/>
    <w:rsid w:val="005C5D83"/>
    <w:rsid w:val="00612614"/>
    <w:rsid w:val="00637E00"/>
    <w:rsid w:val="006563AB"/>
    <w:rsid w:val="007A4C84"/>
    <w:rsid w:val="008E2B49"/>
    <w:rsid w:val="00A33174"/>
    <w:rsid w:val="00A6065E"/>
    <w:rsid w:val="00C24DC7"/>
    <w:rsid w:val="00CD7BD0"/>
    <w:rsid w:val="00DC1238"/>
    <w:rsid w:val="00DD47E4"/>
    <w:rsid w:val="00E20ACC"/>
    <w:rsid w:val="00F8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E4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A6065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1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47E4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47E4"/>
    <w:rPr>
      <w:rFonts w:ascii="Tahoma" w:hAnsi="Tahoma" w:cs="Times New Roman"/>
      <w:b/>
      <w:sz w:val="20"/>
      <w:szCs w:val="20"/>
      <w:u w:val="single"/>
      <w:lang w:eastAsia="ru-RU"/>
    </w:rPr>
  </w:style>
  <w:style w:type="character" w:styleId="Emphasis">
    <w:name w:val="Emphasis"/>
    <w:basedOn w:val="DefaultParagraphFont"/>
    <w:uiPriority w:val="99"/>
    <w:qFormat/>
    <w:locked/>
    <w:rsid w:val="00A6065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467</Words>
  <Characters>2667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Таша</cp:lastModifiedBy>
  <cp:revision>5</cp:revision>
  <dcterms:created xsi:type="dcterms:W3CDTF">2015-02-17T13:32:00Z</dcterms:created>
  <dcterms:modified xsi:type="dcterms:W3CDTF">2018-07-20T16:23:00Z</dcterms:modified>
</cp:coreProperties>
</file>